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DB" w:rsidRPr="00441293" w:rsidRDefault="00B530DB" w:rsidP="00B53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sz w:val="24"/>
          <w:szCs w:val="24"/>
        </w:rPr>
        <w:t>Starptautiska konference</w:t>
      </w:r>
    </w:p>
    <w:p w:rsidR="00B530DB" w:rsidRPr="00441293" w:rsidRDefault="00B530DB" w:rsidP="00B530D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41293">
        <w:rPr>
          <w:rFonts w:ascii="Times New Roman" w:hAnsi="Times New Roman"/>
          <w:b/>
          <w:sz w:val="28"/>
          <w:szCs w:val="24"/>
        </w:rPr>
        <w:t>Cilvēks un karš.</w:t>
      </w:r>
    </w:p>
    <w:p w:rsidR="00B530DB" w:rsidRPr="00441293" w:rsidRDefault="00B530DB" w:rsidP="00B530D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41293">
        <w:rPr>
          <w:rFonts w:ascii="Times New Roman" w:hAnsi="Times New Roman"/>
          <w:b/>
          <w:sz w:val="28"/>
          <w:szCs w:val="24"/>
        </w:rPr>
        <w:t>Atzīmējot simtgadi kopš Neatkarības kara beigām Latvijā</w:t>
      </w:r>
    </w:p>
    <w:p w:rsidR="00B530DB" w:rsidRPr="00441293" w:rsidRDefault="00B530DB" w:rsidP="00B53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sz w:val="24"/>
          <w:szCs w:val="24"/>
        </w:rPr>
        <w:t>2020. gada 17.–18. septembrī</w:t>
      </w:r>
    </w:p>
    <w:p w:rsidR="00B530DB" w:rsidRPr="00441293" w:rsidRDefault="00B530DB" w:rsidP="00B53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sz w:val="24"/>
          <w:szCs w:val="24"/>
        </w:rPr>
        <w:t>Rīgā, Kalpaka bulvārī 4</w:t>
      </w:r>
    </w:p>
    <w:p w:rsidR="00B530DB" w:rsidRPr="00441293" w:rsidRDefault="00B530DB" w:rsidP="00B53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30DB" w:rsidRPr="00441293" w:rsidRDefault="00B530DB" w:rsidP="00B530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1293">
        <w:rPr>
          <w:rFonts w:ascii="Times New Roman" w:hAnsi="Times New Roman"/>
          <w:b/>
          <w:sz w:val="24"/>
          <w:szCs w:val="24"/>
        </w:rPr>
        <w:t xml:space="preserve">Ceturtdiena, 17. septembris </w:t>
      </w:r>
    </w:p>
    <w:p w:rsidR="00B530DB" w:rsidRPr="00441293" w:rsidRDefault="00B530DB" w:rsidP="00B53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sz w:val="24"/>
          <w:szCs w:val="24"/>
        </w:rPr>
        <w:t xml:space="preserve">11:00 – 11:30 </w:t>
      </w:r>
      <w:r w:rsidRPr="00441293">
        <w:rPr>
          <w:rFonts w:ascii="Times New Roman" w:hAnsi="Times New Roman"/>
          <w:sz w:val="24"/>
          <w:szCs w:val="24"/>
        </w:rPr>
        <w:tab/>
        <w:t>Reģistrācija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sz w:val="24"/>
          <w:szCs w:val="24"/>
        </w:rPr>
        <w:t xml:space="preserve">11:30 – 12:00 </w:t>
      </w:r>
      <w:r w:rsidRPr="00441293">
        <w:rPr>
          <w:rFonts w:ascii="Times New Roman" w:hAnsi="Times New Roman"/>
          <w:sz w:val="24"/>
          <w:szCs w:val="24"/>
        </w:rPr>
        <w:tab/>
        <w:t xml:space="preserve">Konferences atklāšanas uzrunas: 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b/>
          <w:bCs/>
          <w:sz w:val="24"/>
          <w:szCs w:val="24"/>
        </w:rPr>
        <w:t>Ina Druviete</w:t>
      </w:r>
      <w:r w:rsidRPr="00441293">
        <w:rPr>
          <w:rFonts w:ascii="Times New Roman" w:hAnsi="Times New Roman"/>
          <w:sz w:val="24"/>
          <w:szCs w:val="24"/>
        </w:rPr>
        <w:t xml:space="preserve">, LU prorektore 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b/>
          <w:bCs/>
          <w:sz w:val="24"/>
          <w:szCs w:val="24"/>
        </w:rPr>
        <w:t xml:space="preserve">Gvido </w:t>
      </w:r>
      <w:proofErr w:type="spellStart"/>
      <w:r w:rsidRPr="00441293">
        <w:rPr>
          <w:rFonts w:ascii="Times New Roman" w:hAnsi="Times New Roman"/>
          <w:b/>
          <w:bCs/>
          <w:sz w:val="24"/>
          <w:szCs w:val="24"/>
        </w:rPr>
        <w:t>Straube</w:t>
      </w:r>
      <w:proofErr w:type="spellEnd"/>
      <w:r w:rsidRPr="00441293">
        <w:rPr>
          <w:rFonts w:ascii="Times New Roman" w:hAnsi="Times New Roman"/>
          <w:sz w:val="24"/>
          <w:szCs w:val="24"/>
        </w:rPr>
        <w:t>, LU Latvijas vēstures institūta direktors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b/>
          <w:sz w:val="24"/>
          <w:szCs w:val="24"/>
        </w:rPr>
        <w:t>Ēriks Jēkabsons</w:t>
      </w:r>
      <w:r w:rsidRPr="00441293">
        <w:rPr>
          <w:rFonts w:ascii="Times New Roman" w:hAnsi="Times New Roman"/>
          <w:sz w:val="24"/>
          <w:szCs w:val="24"/>
        </w:rPr>
        <w:t>, projekta “Karš un sabiedrība” vadītājs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sz w:val="24"/>
          <w:szCs w:val="24"/>
        </w:rPr>
        <w:t xml:space="preserve">12:00 – 13:00 </w:t>
      </w:r>
      <w:r w:rsidRPr="00441293">
        <w:rPr>
          <w:rFonts w:ascii="Times New Roman" w:hAnsi="Times New Roman"/>
          <w:sz w:val="24"/>
          <w:szCs w:val="24"/>
        </w:rPr>
        <w:tab/>
      </w:r>
      <w:r w:rsidRPr="00441293">
        <w:rPr>
          <w:rFonts w:ascii="Times New Roman" w:hAnsi="Times New Roman"/>
          <w:i/>
          <w:sz w:val="24"/>
          <w:szCs w:val="24"/>
        </w:rPr>
        <w:t>Tiešsaistes lekcija.</w:t>
      </w:r>
      <w:r w:rsidRPr="00441293">
        <w:rPr>
          <w:rFonts w:ascii="Times New Roman" w:hAnsi="Times New Roman"/>
          <w:sz w:val="24"/>
          <w:szCs w:val="24"/>
        </w:rPr>
        <w:t xml:space="preserve"> </w:t>
      </w:r>
      <w:r w:rsidRPr="00441293">
        <w:rPr>
          <w:rFonts w:ascii="Times New Roman" w:hAnsi="Times New Roman"/>
          <w:b/>
          <w:sz w:val="24"/>
          <w:szCs w:val="24"/>
        </w:rPr>
        <w:t xml:space="preserve">Tomašs </w:t>
      </w:r>
      <w:proofErr w:type="spellStart"/>
      <w:r w:rsidRPr="00441293">
        <w:rPr>
          <w:rFonts w:ascii="Times New Roman" w:hAnsi="Times New Roman"/>
          <w:b/>
          <w:sz w:val="24"/>
          <w:szCs w:val="24"/>
        </w:rPr>
        <w:t>Pudlocki</w:t>
      </w:r>
      <w:proofErr w:type="spellEnd"/>
      <w:r w:rsidRPr="00441293">
        <w:rPr>
          <w:rFonts w:ascii="Times New Roman" w:hAnsi="Times New Roman"/>
          <w:sz w:val="24"/>
          <w:szCs w:val="24"/>
        </w:rPr>
        <w:t xml:space="preserve"> (Polija)</w:t>
      </w:r>
      <w:r>
        <w:rPr>
          <w:rFonts w:ascii="Times New Roman" w:hAnsi="Times New Roman"/>
          <w:sz w:val="24"/>
          <w:szCs w:val="24"/>
        </w:rPr>
        <w:t>.</w:t>
      </w:r>
      <w:r w:rsidRPr="00441293">
        <w:rPr>
          <w:rFonts w:ascii="Times New Roman" w:hAnsi="Times New Roman"/>
          <w:sz w:val="24"/>
          <w:szCs w:val="24"/>
        </w:rPr>
        <w:t xml:space="preserve"> </w:t>
      </w:r>
      <w:r w:rsidRPr="00441293">
        <w:rPr>
          <w:rFonts w:ascii="Times New Roman" w:hAnsi="Times New Roman"/>
          <w:sz w:val="24"/>
          <w:szCs w:val="24"/>
          <w:lang w:val="en-US"/>
        </w:rPr>
        <w:t>Trauma or opportunity? The Central and Eastern Europ</w:t>
      </w:r>
      <w:r>
        <w:rPr>
          <w:rFonts w:ascii="Times New Roman" w:hAnsi="Times New Roman"/>
          <w:sz w:val="24"/>
          <w:szCs w:val="24"/>
          <w:lang w:val="en-US"/>
        </w:rPr>
        <w:t>ean experience of the Great War</w:t>
      </w:r>
      <w:r w:rsidRPr="004412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1293">
        <w:rPr>
          <w:rFonts w:ascii="Times New Roman" w:hAnsi="Times New Roman"/>
          <w:sz w:val="24"/>
          <w:szCs w:val="24"/>
        </w:rPr>
        <w:t xml:space="preserve">/ Trauma vai </w:t>
      </w:r>
      <w:proofErr w:type="gramStart"/>
      <w:r w:rsidRPr="00441293">
        <w:rPr>
          <w:rFonts w:ascii="Times New Roman" w:hAnsi="Times New Roman"/>
          <w:sz w:val="24"/>
          <w:szCs w:val="24"/>
        </w:rPr>
        <w:t>iespēja?</w:t>
      </w:r>
      <w:proofErr w:type="gramEnd"/>
      <w:r w:rsidRPr="00441293">
        <w:rPr>
          <w:rFonts w:ascii="Times New Roman" w:hAnsi="Times New Roman"/>
          <w:sz w:val="24"/>
          <w:szCs w:val="24"/>
        </w:rPr>
        <w:t xml:space="preserve"> Centrālās un Austru</w:t>
      </w:r>
      <w:r>
        <w:rPr>
          <w:rFonts w:ascii="Times New Roman" w:hAnsi="Times New Roman"/>
          <w:sz w:val="24"/>
          <w:szCs w:val="24"/>
        </w:rPr>
        <w:t>meiropas pieredze Lielajā karā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sz w:val="24"/>
          <w:szCs w:val="24"/>
        </w:rPr>
        <w:t xml:space="preserve">13:00 – 14:30 </w:t>
      </w:r>
      <w:r w:rsidRPr="00441293">
        <w:rPr>
          <w:rFonts w:ascii="Times New Roman" w:hAnsi="Times New Roman"/>
          <w:sz w:val="24"/>
          <w:szCs w:val="24"/>
        </w:rPr>
        <w:tab/>
        <w:t>Pusdienu pārtraukums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sz w:val="24"/>
          <w:szCs w:val="24"/>
        </w:rPr>
        <w:t xml:space="preserve">14:30 – 16:00 </w:t>
      </w:r>
      <w:r w:rsidRPr="00441293">
        <w:rPr>
          <w:rFonts w:ascii="Times New Roman" w:hAnsi="Times New Roman"/>
          <w:sz w:val="24"/>
          <w:szCs w:val="24"/>
        </w:rPr>
        <w:tab/>
        <w:t xml:space="preserve">I sekcija (vada: K. Beķere un A. </w:t>
      </w:r>
      <w:proofErr w:type="spellStart"/>
      <w:r w:rsidRPr="00441293">
        <w:rPr>
          <w:rFonts w:ascii="Times New Roman" w:hAnsi="Times New Roman"/>
          <w:sz w:val="24"/>
          <w:szCs w:val="24"/>
        </w:rPr>
        <w:t>Gusačenko</w:t>
      </w:r>
      <w:proofErr w:type="spellEnd"/>
      <w:r w:rsidRPr="00441293">
        <w:rPr>
          <w:rFonts w:ascii="Times New Roman" w:hAnsi="Times New Roman"/>
          <w:sz w:val="24"/>
          <w:szCs w:val="24"/>
        </w:rPr>
        <w:t>)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1293">
        <w:rPr>
          <w:rFonts w:ascii="Times New Roman" w:hAnsi="Times New Roman"/>
          <w:b/>
          <w:bCs/>
          <w:sz w:val="24"/>
          <w:szCs w:val="24"/>
        </w:rPr>
        <w:t>Andrea</w:t>
      </w:r>
      <w:proofErr w:type="spellEnd"/>
      <w:r w:rsidRPr="004412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41293">
        <w:rPr>
          <w:rFonts w:ascii="Times New Roman" w:hAnsi="Times New Roman"/>
          <w:b/>
          <w:bCs/>
          <w:sz w:val="24"/>
          <w:szCs w:val="24"/>
        </w:rPr>
        <w:t>Grifante</w:t>
      </w:r>
      <w:proofErr w:type="spellEnd"/>
      <w:r w:rsidRPr="00441293">
        <w:rPr>
          <w:rFonts w:ascii="Times New Roman" w:hAnsi="Times New Roman"/>
          <w:sz w:val="24"/>
          <w:szCs w:val="24"/>
        </w:rPr>
        <w:t xml:space="preserve"> (Lietuva). </w:t>
      </w:r>
      <w:proofErr w:type="spellStart"/>
      <w:r w:rsidRPr="00AA57E1">
        <w:rPr>
          <w:rFonts w:ascii="Times New Roman" w:hAnsi="Times New Roman"/>
          <w:sz w:val="24"/>
          <w:szCs w:val="24"/>
        </w:rPr>
        <w:t>Humanitarian</w:t>
      </w:r>
      <w:proofErr w:type="spellEnd"/>
      <w:r w:rsidRPr="004412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7E1">
        <w:rPr>
          <w:rFonts w:ascii="Times New Roman" w:hAnsi="Times New Roman"/>
          <w:sz w:val="24"/>
          <w:szCs w:val="24"/>
        </w:rPr>
        <w:t>Conflicts</w:t>
      </w:r>
      <w:proofErr w:type="spellEnd"/>
      <w:r w:rsidRPr="00AA57E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A57E1">
        <w:rPr>
          <w:rFonts w:ascii="Times New Roman" w:hAnsi="Times New Roman"/>
          <w:sz w:val="24"/>
          <w:szCs w:val="24"/>
        </w:rPr>
        <w:t>Lady</w:t>
      </w:r>
      <w:proofErr w:type="spellEnd"/>
      <w:r w:rsidRPr="00AA5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7E1">
        <w:rPr>
          <w:rFonts w:ascii="Times New Roman" w:hAnsi="Times New Roman"/>
          <w:sz w:val="24"/>
          <w:szCs w:val="24"/>
        </w:rPr>
        <w:t>Muriel</w:t>
      </w:r>
      <w:proofErr w:type="spellEnd"/>
      <w:r w:rsidRPr="00AA5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7E1">
        <w:rPr>
          <w:rFonts w:ascii="Times New Roman" w:hAnsi="Times New Roman"/>
          <w:sz w:val="24"/>
          <w:szCs w:val="24"/>
        </w:rPr>
        <w:t>Paget</w:t>
      </w:r>
      <w:r>
        <w:rPr>
          <w:rFonts w:ascii="Times New Roman" w:hAnsi="Times New Roman"/>
          <w:sz w:val="24"/>
          <w:szCs w:val="24"/>
        </w:rPr>
        <w:t>’</w:t>
      </w:r>
      <w:r w:rsidRPr="00AA57E1">
        <w:rPr>
          <w:rFonts w:ascii="Times New Roman" w:hAnsi="Times New Roman"/>
          <w:sz w:val="24"/>
          <w:szCs w:val="24"/>
        </w:rPr>
        <w:t>s</w:t>
      </w:r>
      <w:proofErr w:type="spellEnd"/>
      <w:r w:rsidRPr="00AA5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7E1">
        <w:rPr>
          <w:rFonts w:ascii="Times New Roman" w:hAnsi="Times New Roman"/>
          <w:sz w:val="24"/>
          <w:szCs w:val="24"/>
        </w:rPr>
        <w:t>Mission</w:t>
      </w:r>
      <w:proofErr w:type="spellEnd"/>
      <w:r w:rsidRPr="00AA57E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AA57E1">
        <w:rPr>
          <w:rFonts w:ascii="Times New Roman" w:hAnsi="Times New Roman"/>
          <w:sz w:val="24"/>
          <w:szCs w:val="24"/>
        </w:rPr>
        <w:t>Lithuania</w:t>
      </w:r>
      <w:proofErr w:type="spellEnd"/>
      <w:r w:rsidRPr="00AA5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7E1">
        <w:rPr>
          <w:rFonts w:ascii="Times New Roman" w:hAnsi="Times New Roman"/>
          <w:sz w:val="24"/>
          <w:szCs w:val="24"/>
        </w:rPr>
        <w:t>and</w:t>
      </w:r>
      <w:proofErr w:type="spellEnd"/>
      <w:r w:rsidRPr="00AA5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7E1">
        <w:rPr>
          <w:rFonts w:ascii="Times New Roman" w:hAnsi="Times New Roman"/>
          <w:sz w:val="24"/>
          <w:szCs w:val="24"/>
        </w:rPr>
        <w:t>the</w:t>
      </w:r>
      <w:proofErr w:type="spellEnd"/>
      <w:r w:rsidRPr="00AA5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7E1">
        <w:rPr>
          <w:rFonts w:ascii="Times New Roman" w:hAnsi="Times New Roman"/>
          <w:sz w:val="24"/>
          <w:szCs w:val="24"/>
        </w:rPr>
        <w:t>Baltic</w:t>
      </w:r>
      <w:proofErr w:type="spellEnd"/>
      <w:r w:rsidRPr="00AA5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7E1">
        <w:rPr>
          <w:rFonts w:ascii="Times New Roman" w:hAnsi="Times New Roman"/>
          <w:sz w:val="24"/>
          <w:szCs w:val="24"/>
        </w:rPr>
        <w:t>States</w:t>
      </w:r>
      <w:proofErr w:type="spellEnd"/>
      <w:r w:rsidRPr="00441293">
        <w:rPr>
          <w:rFonts w:ascii="Times New Roman" w:hAnsi="Times New Roman"/>
          <w:sz w:val="24"/>
          <w:szCs w:val="24"/>
        </w:rPr>
        <w:t xml:space="preserve"> / Humānie konflikti: Lēdijas </w:t>
      </w:r>
      <w:proofErr w:type="spellStart"/>
      <w:r w:rsidRPr="00441293">
        <w:rPr>
          <w:rFonts w:ascii="Times New Roman" w:hAnsi="Times New Roman"/>
          <w:sz w:val="24"/>
          <w:szCs w:val="24"/>
        </w:rPr>
        <w:t>Mjūrielas</w:t>
      </w:r>
      <w:proofErr w:type="spellEnd"/>
      <w:r w:rsidRPr="004412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293">
        <w:rPr>
          <w:rFonts w:ascii="Times New Roman" w:hAnsi="Times New Roman"/>
          <w:sz w:val="24"/>
          <w:szCs w:val="24"/>
        </w:rPr>
        <w:t>Peidžetas</w:t>
      </w:r>
      <w:proofErr w:type="spellEnd"/>
      <w:r w:rsidRPr="00441293">
        <w:rPr>
          <w:rFonts w:ascii="Times New Roman" w:hAnsi="Times New Roman"/>
          <w:sz w:val="24"/>
          <w:szCs w:val="24"/>
        </w:rPr>
        <w:t xml:space="preserve"> misija</w:t>
      </w:r>
      <w:r>
        <w:rPr>
          <w:rFonts w:ascii="Times New Roman" w:hAnsi="Times New Roman"/>
          <w:sz w:val="24"/>
          <w:szCs w:val="24"/>
        </w:rPr>
        <w:t xml:space="preserve"> uz Lietuvu un Baltijas valstīm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b/>
          <w:bCs/>
          <w:sz w:val="24"/>
          <w:szCs w:val="24"/>
        </w:rPr>
        <w:t>Ēriks Jēkabsons</w:t>
      </w:r>
      <w:r w:rsidRPr="00441293">
        <w:rPr>
          <w:rFonts w:ascii="Times New Roman" w:hAnsi="Times New Roman"/>
          <w:sz w:val="24"/>
          <w:szCs w:val="24"/>
        </w:rPr>
        <w:t>. Iedzīvotāju skaita izmaiņas Latvijā Pirmā pasaules kara rezul</w:t>
      </w:r>
      <w:r>
        <w:rPr>
          <w:rFonts w:ascii="Times New Roman" w:hAnsi="Times New Roman"/>
          <w:sz w:val="24"/>
          <w:szCs w:val="24"/>
        </w:rPr>
        <w:t xml:space="preserve">tātā: priekšstati un realitāte / </w:t>
      </w:r>
      <w:proofErr w:type="spellStart"/>
      <w:r w:rsidRPr="003A77D1">
        <w:rPr>
          <w:rFonts w:ascii="Times New Roman" w:hAnsi="Times New Roman"/>
          <w:sz w:val="24"/>
          <w:szCs w:val="24"/>
          <w:lang w:bidi="en-GB"/>
        </w:rPr>
        <w:t>Population</w:t>
      </w:r>
      <w:proofErr w:type="spellEnd"/>
      <w:r w:rsidRPr="003A77D1">
        <w:rPr>
          <w:rFonts w:ascii="Times New Roman" w:hAnsi="Times New Roman"/>
          <w:sz w:val="24"/>
          <w:szCs w:val="24"/>
          <w:lang w:bidi="en-GB"/>
        </w:rPr>
        <w:t xml:space="preserve"> </w:t>
      </w:r>
      <w:proofErr w:type="spellStart"/>
      <w:r w:rsidRPr="003A77D1">
        <w:rPr>
          <w:rFonts w:ascii="Times New Roman" w:hAnsi="Times New Roman"/>
          <w:sz w:val="24"/>
          <w:szCs w:val="24"/>
          <w:lang w:bidi="en-GB"/>
        </w:rPr>
        <w:t>Changes</w:t>
      </w:r>
      <w:proofErr w:type="spellEnd"/>
      <w:r w:rsidRPr="003A77D1">
        <w:rPr>
          <w:rFonts w:ascii="Times New Roman" w:hAnsi="Times New Roman"/>
          <w:sz w:val="24"/>
          <w:szCs w:val="24"/>
          <w:lang w:bidi="en-GB"/>
        </w:rPr>
        <w:t xml:space="preserve"> </w:t>
      </w:r>
      <w:proofErr w:type="spellStart"/>
      <w:r w:rsidRPr="003A77D1">
        <w:rPr>
          <w:rFonts w:ascii="Times New Roman" w:hAnsi="Times New Roman"/>
          <w:sz w:val="24"/>
          <w:szCs w:val="24"/>
          <w:lang w:bidi="en-GB"/>
        </w:rPr>
        <w:t>in</w:t>
      </w:r>
      <w:proofErr w:type="spellEnd"/>
      <w:r w:rsidRPr="003A77D1">
        <w:rPr>
          <w:rFonts w:ascii="Times New Roman" w:hAnsi="Times New Roman"/>
          <w:sz w:val="24"/>
          <w:szCs w:val="24"/>
          <w:lang w:bidi="en-GB"/>
        </w:rPr>
        <w:t xml:space="preserve"> </w:t>
      </w:r>
      <w:proofErr w:type="spellStart"/>
      <w:r w:rsidRPr="003A77D1">
        <w:rPr>
          <w:rFonts w:ascii="Times New Roman" w:hAnsi="Times New Roman"/>
          <w:sz w:val="24"/>
          <w:szCs w:val="24"/>
          <w:lang w:bidi="en-GB"/>
        </w:rPr>
        <w:t>Latvia</w:t>
      </w:r>
      <w:proofErr w:type="spellEnd"/>
      <w:r w:rsidRPr="003A77D1">
        <w:rPr>
          <w:rFonts w:ascii="Times New Roman" w:hAnsi="Times New Roman"/>
          <w:sz w:val="24"/>
          <w:szCs w:val="24"/>
          <w:lang w:bidi="en-GB"/>
        </w:rPr>
        <w:t xml:space="preserve"> </w:t>
      </w:r>
      <w:proofErr w:type="spellStart"/>
      <w:r w:rsidRPr="003A77D1">
        <w:rPr>
          <w:rFonts w:ascii="Times New Roman" w:hAnsi="Times New Roman"/>
          <w:sz w:val="24"/>
          <w:szCs w:val="24"/>
          <w:lang w:bidi="en-GB"/>
        </w:rPr>
        <w:t>Brought</w:t>
      </w:r>
      <w:proofErr w:type="spellEnd"/>
      <w:r w:rsidRPr="003A77D1">
        <w:rPr>
          <w:rFonts w:ascii="Times New Roman" w:hAnsi="Times New Roman"/>
          <w:sz w:val="24"/>
          <w:szCs w:val="24"/>
          <w:lang w:bidi="en-GB"/>
        </w:rPr>
        <w:t xml:space="preserve"> </w:t>
      </w:r>
      <w:proofErr w:type="spellStart"/>
      <w:r w:rsidRPr="003A77D1">
        <w:rPr>
          <w:rFonts w:ascii="Times New Roman" w:hAnsi="Times New Roman"/>
          <w:sz w:val="24"/>
          <w:szCs w:val="24"/>
          <w:lang w:bidi="en-GB"/>
        </w:rPr>
        <w:t>on</w:t>
      </w:r>
      <w:proofErr w:type="spellEnd"/>
      <w:r w:rsidRPr="003A77D1">
        <w:rPr>
          <w:rFonts w:ascii="Times New Roman" w:hAnsi="Times New Roman"/>
          <w:sz w:val="24"/>
          <w:szCs w:val="24"/>
          <w:lang w:bidi="en-GB"/>
        </w:rPr>
        <w:t xml:space="preserve"> </w:t>
      </w:r>
      <w:proofErr w:type="spellStart"/>
      <w:r w:rsidRPr="003A77D1">
        <w:rPr>
          <w:rFonts w:ascii="Times New Roman" w:hAnsi="Times New Roman"/>
          <w:sz w:val="24"/>
          <w:szCs w:val="24"/>
          <w:lang w:bidi="en-GB"/>
        </w:rPr>
        <w:t>by</w:t>
      </w:r>
      <w:proofErr w:type="spellEnd"/>
      <w:r w:rsidRPr="003A77D1">
        <w:rPr>
          <w:rFonts w:ascii="Times New Roman" w:hAnsi="Times New Roman"/>
          <w:sz w:val="24"/>
          <w:szCs w:val="24"/>
          <w:lang w:bidi="en-GB"/>
        </w:rPr>
        <w:t xml:space="preserve"> </w:t>
      </w:r>
      <w:proofErr w:type="spellStart"/>
      <w:r w:rsidRPr="003A77D1">
        <w:rPr>
          <w:rFonts w:ascii="Times New Roman" w:hAnsi="Times New Roman"/>
          <w:sz w:val="24"/>
          <w:szCs w:val="24"/>
          <w:lang w:bidi="en-GB"/>
        </w:rPr>
        <w:t>World</w:t>
      </w:r>
      <w:proofErr w:type="spellEnd"/>
      <w:r w:rsidRPr="003A77D1">
        <w:rPr>
          <w:rFonts w:ascii="Times New Roman" w:hAnsi="Times New Roman"/>
          <w:sz w:val="24"/>
          <w:szCs w:val="24"/>
          <w:lang w:bidi="en-GB"/>
        </w:rPr>
        <w:t xml:space="preserve"> </w:t>
      </w:r>
      <w:proofErr w:type="spellStart"/>
      <w:r w:rsidRPr="003A77D1">
        <w:rPr>
          <w:rFonts w:ascii="Times New Roman" w:hAnsi="Times New Roman"/>
          <w:sz w:val="24"/>
          <w:szCs w:val="24"/>
          <w:lang w:bidi="en-GB"/>
        </w:rPr>
        <w:t>War</w:t>
      </w:r>
      <w:proofErr w:type="spellEnd"/>
      <w:r>
        <w:rPr>
          <w:rFonts w:ascii="Times New Roman" w:hAnsi="Times New Roman"/>
          <w:sz w:val="24"/>
          <w:szCs w:val="24"/>
          <w:lang w:bidi="en-GB"/>
        </w:rPr>
        <w:t xml:space="preserve"> </w:t>
      </w:r>
      <w:r w:rsidRPr="003A77D1">
        <w:rPr>
          <w:rFonts w:ascii="Times New Roman" w:hAnsi="Times New Roman"/>
          <w:sz w:val="24"/>
          <w:szCs w:val="24"/>
          <w:lang w:bidi="en-GB"/>
        </w:rPr>
        <w:t xml:space="preserve">I: </w:t>
      </w:r>
      <w:proofErr w:type="spellStart"/>
      <w:r w:rsidRPr="003A77D1">
        <w:rPr>
          <w:rFonts w:ascii="Times New Roman" w:hAnsi="Times New Roman"/>
          <w:sz w:val="24"/>
          <w:szCs w:val="24"/>
          <w:lang w:bidi="en-GB"/>
        </w:rPr>
        <w:t>Perceptions</w:t>
      </w:r>
      <w:proofErr w:type="spellEnd"/>
      <w:r w:rsidRPr="003A77D1">
        <w:rPr>
          <w:rFonts w:ascii="Times New Roman" w:hAnsi="Times New Roman"/>
          <w:sz w:val="24"/>
          <w:szCs w:val="24"/>
          <w:lang w:bidi="en-GB"/>
        </w:rPr>
        <w:t xml:space="preserve"> </w:t>
      </w:r>
      <w:proofErr w:type="spellStart"/>
      <w:r w:rsidRPr="003A77D1">
        <w:rPr>
          <w:rFonts w:ascii="Times New Roman" w:hAnsi="Times New Roman"/>
          <w:sz w:val="24"/>
          <w:szCs w:val="24"/>
          <w:lang w:bidi="en-GB"/>
        </w:rPr>
        <w:t>and</w:t>
      </w:r>
      <w:proofErr w:type="spellEnd"/>
      <w:r w:rsidRPr="003A77D1">
        <w:rPr>
          <w:rFonts w:ascii="Times New Roman" w:hAnsi="Times New Roman"/>
          <w:sz w:val="24"/>
          <w:szCs w:val="24"/>
          <w:lang w:bidi="en-GB"/>
        </w:rPr>
        <w:t xml:space="preserve"> </w:t>
      </w:r>
      <w:proofErr w:type="spellStart"/>
      <w:r w:rsidRPr="003A77D1">
        <w:rPr>
          <w:rFonts w:ascii="Times New Roman" w:hAnsi="Times New Roman"/>
          <w:sz w:val="24"/>
          <w:szCs w:val="24"/>
          <w:lang w:bidi="en-GB"/>
        </w:rPr>
        <w:t>Reality</w:t>
      </w:r>
      <w:proofErr w:type="spellEnd"/>
    </w:p>
    <w:p w:rsidR="00B530DB" w:rsidRDefault="00B530DB" w:rsidP="00B530DB">
      <w:pPr>
        <w:tabs>
          <w:tab w:val="left" w:pos="1620"/>
          <w:tab w:val="left" w:pos="1980"/>
        </w:tabs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b/>
          <w:bCs/>
          <w:sz w:val="24"/>
          <w:szCs w:val="24"/>
        </w:rPr>
        <w:t xml:space="preserve">Klāvs Zariņš </w:t>
      </w:r>
      <w:r w:rsidRPr="00441293">
        <w:rPr>
          <w:rFonts w:ascii="Times New Roman" w:hAnsi="Times New Roman"/>
          <w:sz w:val="24"/>
          <w:szCs w:val="24"/>
        </w:rPr>
        <w:t>(Latvija). Iedzīvotāju pretošanās formas Vācijas okupācijas varai Latvijā 1915</w:t>
      </w:r>
      <w:r>
        <w:rPr>
          <w:rFonts w:ascii="Times New Roman" w:hAnsi="Times New Roman"/>
          <w:sz w:val="24"/>
          <w:szCs w:val="24"/>
        </w:rPr>
        <w:t>–1918</w:t>
      </w:r>
      <w:r w:rsidRPr="00441293">
        <w:rPr>
          <w:rFonts w:ascii="Times New Roman" w:hAnsi="Times New Roman"/>
          <w:sz w:val="24"/>
          <w:szCs w:val="24"/>
        </w:rPr>
        <w:t xml:space="preserve"> / </w:t>
      </w:r>
      <w:r w:rsidRPr="00974A1E">
        <w:rPr>
          <w:rFonts w:ascii="Times New Roman" w:hAnsi="Times New Roman"/>
          <w:sz w:val="24"/>
          <w:lang w:val="en-GB" w:bidi="en-GB"/>
        </w:rPr>
        <w:t>Forms of Resistance to the German Occupation Power in Latvia (1915–1918)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b/>
          <w:bCs/>
          <w:sz w:val="24"/>
          <w:szCs w:val="24"/>
        </w:rPr>
        <w:t xml:space="preserve">Andrejs </w:t>
      </w:r>
      <w:proofErr w:type="spellStart"/>
      <w:r w:rsidRPr="00441293">
        <w:rPr>
          <w:rFonts w:ascii="Times New Roman" w:hAnsi="Times New Roman"/>
          <w:b/>
          <w:bCs/>
          <w:sz w:val="24"/>
          <w:szCs w:val="24"/>
        </w:rPr>
        <w:t>Gusačenko</w:t>
      </w:r>
      <w:proofErr w:type="spellEnd"/>
      <w:r w:rsidRPr="00441293">
        <w:rPr>
          <w:rFonts w:ascii="Times New Roman" w:hAnsi="Times New Roman"/>
          <w:sz w:val="24"/>
          <w:szCs w:val="24"/>
        </w:rPr>
        <w:t>. Latvijas krievu sabiedr</w:t>
      </w:r>
      <w:r>
        <w:rPr>
          <w:rFonts w:ascii="Times New Roman" w:hAnsi="Times New Roman"/>
          <w:sz w:val="24"/>
          <w:szCs w:val="24"/>
        </w:rPr>
        <w:t xml:space="preserve">ība vēstures </w:t>
      </w:r>
      <w:proofErr w:type="spellStart"/>
      <w:r>
        <w:rPr>
          <w:rFonts w:ascii="Times New Roman" w:hAnsi="Times New Roman"/>
          <w:sz w:val="24"/>
          <w:szCs w:val="24"/>
        </w:rPr>
        <w:t>lūzumpunktos</w:t>
      </w:r>
      <w:proofErr w:type="spellEnd"/>
      <w:r>
        <w:rPr>
          <w:rFonts w:ascii="Times New Roman" w:hAnsi="Times New Roman"/>
          <w:sz w:val="24"/>
          <w:szCs w:val="24"/>
        </w:rPr>
        <w:t xml:space="preserve"> 1917.–</w:t>
      </w:r>
      <w:r w:rsidRPr="00441293">
        <w:rPr>
          <w:rFonts w:ascii="Times New Roman" w:hAnsi="Times New Roman"/>
          <w:sz w:val="24"/>
          <w:szCs w:val="24"/>
        </w:rPr>
        <w:t>1919.</w:t>
      </w:r>
      <w:r>
        <w:rPr>
          <w:rFonts w:ascii="Times New Roman" w:hAnsi="Times New Roman"/>
          <w:sz w:val="24"/>
          <w:szCs w:val="24"/>
        </w:rPr>
        <w:t xml:space="preserve"> gadā: izaicinājumi un atbildes</w:t>
      </w:r>
      <w:r w:rsidRPr="00441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:rsidR="00B530DB" w:rsidRDefault="00B530DB" w:rsidP="00B530DB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1293">
        <w:rPr>
          <w:rFonts w:ascii="Times New Roman" w:hAnsi="Times New Roman"/>
          <w:b/>
          <w:sz w:val="24"/>
          <w:szCs w:val="24"/>
        </w:rPr>
        <w:t xml:space="preserve">Piektdiena, 18. septembris 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sz w:val="24"/>
          <w:szCs w:val="24"/>
        </w:rPr>
        <w:t xml:space="preserve">10:00 – 11:30 </w:t>
      </w:r>
      <w:r w:rsidRPr="00441293">
        <w:rPr>
          <w:rFonts w:ascii="Times New Roman" w:hAnsi="Times New Roman"/>
          <w:sz w:val="24"/>
          <w:szCs w:val="24"/>
        </w:rPr>
        <w:tab/>
        <w:t xml:space="preserve">II sekcija (vada: I. </w:t>
      </w:r>
      <w:proofErr w:type="spellStart"/>
      <w:r w:rsidRPr="00441293">
        <w:rPr>
          <w:rFonts w:ascii="Times New Roman" w:hAnsi="Times New Roman"/>
          <w:sz w:val="24"/>
          <w:szCs w:val="24"/>
        </w:rPr>
        <w:t>Lipša</w:t>
      </w:r>
      <w:proofErr w:type="spellEnd"/>
      <w:r w:rsidRPr="00441293">
        <w:rPr>
          <w:rFonts w:ascii="Times New Roman" w:hAnsi="Times New Roman"/>
          <w:sz w:val="24"/>
          <w:szCs w:val="24"/>
        </w:rPr>
        <w:t xml:space="preserve"> un K. Zariņš)</w:t>
      </w:r>
    </w:p>
    <w:p w:rsidR="00B530DB" w:rsidRPr="003A77D1" w:rsidRDefault="00B530DB" w:rsidP="00B530DB">
      <w:pPr>
        <w:tabs>
          <w:tab w:val="left" w:pos="1620"/>
          <w:tab w:val="left" w:pos="1980"/>
        </w:tabs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1293">
        <w:rPr>
          <w:rFonts w:ascii="Times New Roman" w:hAnsi="Times New Roman"/>
          <w:b/>
          <w:bCs/>
          <w:sz w:val="24"/>
          <w:szCs w:val="24"/>
        </w:rPr>
        <w:t>Inna</w:t>
      </w:r>
      <w:proofErr w:type="spellEnd"/>
      <w:r w:rsidRPr="004412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41293">
        <w:rPr>
          <w:rFonts w:ascii="Times New Roman" w:hAnsi="Times New Roman"/>
          <w:b/>
          <w:bCs/>
          <w:sz w:val="24"/>
          <w:szCs w:val="24"/>
        </w:rPr>
        <w:t>Gīle</w:t>
      </w:r>
      <w:proofErr w:type="spellEnd"/>
      <w:r w:rsidRPr="00441293">
        <w:rPr>
          <w:rFonts w:ascii="Times New Roman" w:hAnsi="Times New Roman"/>
          <w:sz w:val="24"/>
          <w:szCs w:val="24"/>
        </w:rPr>
        <w:t>. Epidēmijas Latvijā 1918</w:t>
      </w:r>
      <w:r>
        <w:rPr>
          <w:rFonts w:ascii="Times New Roman" w:hAnsi="Times New Roman"/>
          <w:sz w:val="24"/>
          <w:szCs w:val="24"/>
        </w:rPr>
        <w:t>.–</w:t>
      </w:r>
      <w:r w:rsidRPr="00441293">
        <w:rPr>
          <w:rFonts w:ascii="Times New Roman" w:hAnsi="Times New Roman"/>
          <w:sz w:val="24"/>
          <w:szCs w:val="24"/>
        </w:rPr>
        <w:t>1920. gadā: izplatības iemes</w:t>
      </w:r>
      <w:r>
        <w:rPr>
          <w:rFonts w:ascii="Times New Roman" w:hAnsi="Times New Roman"/>
          <w:sz w:val="24"/>
          <w:szCs w:val="24"/>
        </w:rPr>
        <w:t>li un preventīvu darbību nozīme</w:t>
      </w:r>
      <w:r w:rsidRPr="00441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3A77D1">
        <w:rPr>
          <w:rFonts w:ascii="Times New Roman" w:hAnsi="Times New Roman"/>
          <w:sz w:val="24"/>
          <w:lang w:val="en-GB" w:bidi="en-GB"/>
        </w:rPr>
        <w:t>Epidemics in Latvia During the Time Period from 1918</w:t>
      </w:r>
      <w:r>
        <w:rPr>
          <w:rFonts w:ascii="Times New Roman" w:hAnsi="Times New Roman"/>
          <w:sz w:val="24"/>
          <w:lang w:val="en-GB" w:bidi="en-GB"/>
        </w:rPr>
        <w:t xml:space="preserve"> </w:t>
      </w:r>
      <w:r w:rsidRPr="003A77D1">
        <w:rPr>
          <w:rFonts w:ascii="Times New Roman" w:hAnsi="Times New Roman"/>
          <w:sz w:val="24"/>
          <w:lang w:val="en-GB" w:bidi="en-GB"/>
        </w:rPr>
        <w:t>to</w:t>
      </w:r>
      <w:r>
        <w:rPr>
          <w:rFonts w:ascii="Times New Roman" w:hAnsi="Times New Roman"/>
          <w:sz w:val="24"/>
          <w:lang w:val="en-GB" w:bidi="en-GB"/>
        </w:rPr>
        <w:t xml:space="preserve"> </w:t>
      </w:r>
      <w:r w:rsidRPr="003A77D1">
        <w:rPr>
          <w:rFonts w:ascii="Times New Roman" w:hAnsi="Times New Roman"/>
          <w:sz w:val="24"/>
          <w:lang w:val="en-GB" w:bidi="en-GB"/>
        </w:rPr>
        <w:t>1920: Reasons for Their Spread and the Role of Preventive Measures in Disease Control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b/>
          <w:bCs/>
          <w:sz w:val="24"/>
          <w:szCs w:val="24"/>
        </w:rPr>
        <w:t xml:space="preserve">Guntis </w:t>
      </w:r>
      <w:proofErr w:type="spellStart"/>
      <w:r w:rsidRPr="00441293">
        <w:rPr>
          <w:rFonts w:ascii="Times New Roman" w:hAnsi="Times New Roman"/>
          <w:b/>
          <w:bCs/>
          <w:sz w:val="24"/>
          <w:szCs w:val="24"/>
        </w:rPr>
        <w:t>Vāveris</w:t>
      </w:r>
      <w:proofErr w:type="spellEnd"/>
      <w:r w:rsidRPr="00441293">
        <w:rPr>
          <w:rFonts w:ascii="Times New Roman" w:hAnsi="Times New Roman"/>
          <w:sz w:val="24"/>
          <w:szCs w:val="24"/>
        </w:rPr>
        <w:t xml:space="preserve">. Alkohols un sabiedrība kara </w:t>
      </w:r>
      <w:r>
        <w:rPr>
          <w:rFonts w:ascii="Times New Roman" w:hAnsi="Times New Roman"/>
          <w:sz w:val="24"/>
          <w:szCs w:val="24"/>
        </w:rPr>
        <w:t>apstākļos</w:t>
      </w:r>
      <w:r w:rsidRPr="00441293">
        <w:rPr>
          <w:rFonts w:ascii="Times New Roman" w:hAnsi="Times New Roman"/>
          <w:sz w:val="24"/>
          <w:szCs w:val="24"/>
        </w:rPr>
        <w:t xml:space="preserve"> Rīgā 1916. </w:t>
      </w:r>
      <w:r>
        <w:rPr>
          <w:rFonts w:ascii="Times New Roman" w:hAnsi="Times New Roman"/>
          <w:sz w:val="24"/>
          <w:szCs w:val="24"/>
        </w:rPr>
        <w:t>g</w:t>
      </w:r>
      <w:r w:rsidRPr="00441293">
        <w:rPr>
          <w:rFonts w:ascii="Times New Roman" w:hAnsi="Times New Roman"/>
          <w:sz w:val="24"/>
          <w:szCs w:val="24"/>
        </w:rPr>
        <w:t>adā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3A77D1">
        <w:rPr>
          <w:rFonts w:ascii="Times New Roman" w:hAnsi="Times New Roman"/>
          <w:sz w:val="24"/>
          <w:lang w:val="en-GB" w:bidi="en-GB"/>
        </w:rPr>
        <w:t>Alcohol and Society During the War</w:t>
      </w:r>
      <w:r>
        <w:rPr>
          <w:rFonts w:ascii="Times New Roman" w:hAnsi="Times New Roman"/>
          <w:sz w:val="24"/>
          <w:lang w:val="en-GB" w:bidi="en-GB"/>
        </w:rPr>
        <w:t>time Conditions</w:t>
      </w:r>
      <w:r w:rsidRPr="003A77D1">
        <w:rPr>
          <w:rFonts w:ascii="Times New Roman" w:hAnsi="Times New Roman"/>
          <w:sz w:val="24"/>
          <w:lang w:val="en-GB" w:bidi="en-GB"/>
        </w:rPr>
        <w:t xml:space="preserve"> in Riga, 1916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b/>
          <w:bCs/>
          <w:sz w:val="24"/>
          <w:szCs w:val="24"/>
        </w:rPr>
        <w:t>Aiga Bērziņa</w:t>
      </w:r>
      <w:r w:rsidRPr="00441293">
        <w:rPr>
          <w:rFonts w:ascii="Times New Roman" w:hAnsi="Times New Roman"/>
          <w:sz w:val="24"/>
          <w:szCs w:val="24"/>
        </w:rPr>
        <w:t>. Civilās noziedzības uzplaukums</w:t>
      </w:r>
      <w:r>
        <w:rPr>
          <w:rFonts w:ascii="Times New Roman" w:hAnsi="Times New Roman"/>
          <w:sz w:val="24"/>
          <w:szCs w:val="24"/>
        </w:rPr>
        <w:t xml:space="preserve"> Latvijas Republikā </w:t>
      </w:r>
      <w:r w:rsidRPr="00441293">
        <w:rPr>
          <w:rFonts w:ascii="Times New Roman" w:hAnsi="Times New Roman"/>
          <w:sz w:val="24"/>
          <w:szCs w:val="24"/>
        </w:rPr>
        <w:t>Neatkarības ka</w:t>
      </w:r>
      <w:r>
        <w:rPr>
          <w:rFonts w:ascii="Times New Roman" w:hAnsi="Times New Roman"/>
          <w:sz w:val="24"/>
          <w:szCs w:val="24"/>
        </w:rPr>
        <w:t xml:space="preserve">ra laikā: iemesli un tendences / </w:t>
      </w:r>
      <w:r w:rsidRPr="003A77D1">
        <w:rPr>
          <w:rFonts w:ascii="Times New Roman" w:hAnsi="Times New Roman"/>
          <w:sz w:val="24"/>
          <w:lang w:val="en-GB" w:bidi="en-GB"/>
        </w:rPr>
        <w:t>The Rise of Crime Among Civilians in the Republic of Latvia During the Latvian War of Independence: Reasons and Trends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b/>
          <w:bCs/>
          <w:sz w:val="24"/>
          <w:szCs w:val="24"/>
        </w:rPr>
        <w:t>Kārlis Dambītis</w:t>
      </w:r>
      <w:r w:rsidRPr="00441293">
        <w:rPr>
          <w:rFonts w:ascii="Times New Roman" w:hAnsi="Times New Roman"/>
          <w:sz w:val="24"/>
          <w:szCs w:val="24"/>
        </w:rPr>
        <w:t>. Vardarbība karā: kara noziegumu un terora izplatība Baltij</w:t>
      </w:r>
      <w:r>
        <w:rPr>
          <w:rFonts w:ascii="Times New Roman" w:hAnsi="Times New Roman"/>
          <w:sz w:val="24"/>
          <w:szCs w:val="24"/>
        </w:rPr>
        <w:t xml:space="preserve">ā laikā pēc Pirmā pasaules kara / </w:t>
      </w:r>
      <w:r w:rsidRPr="003A77D1">
        <w:rPr>
          <w:rFonts w:ascii="Times New Roman" w:hAnsi="Times New Roman"/>
          <w:sz w:val="24"/>
          <w:lang w:val="en-GB" w:bidi="en-GB"/>
        </w:rPr>
        <w:t>Violence in War: Spread of War Crimes and Terror in the Baltics after World War</w:t>
      </w:r>
      <w:r>
        <w:rPr>
          <w:rFonts w:ascii="Times New Roman" w:hAnsi="Times New Roman"/>
          <w:sz w:val="24"/>
          <w:lang w:val="en-GB" w:bidi="en-GB"/>
        </w:rPr>
        <w:t xml:space="preserve"> </w:t>
      </w:r>
      <w:r w:rsidRPr="003A77D1">
        <w:rPr>
          <w:rFonts w:ascii="Times New Roman" w:hAnsi="Times New Roman"/>
          <w:sz w:val="24"/>
          <w:lang w:val="en-GB" w:bidi="en-GB"/>
        </w:rPr>
        <w:t>I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sz w:val="24"/>
          <w:szCs w:val="24"/>
        </w:rPr>
        <w:t xml:space="preserve">11:30 – 12:00 </w:t>
      </w:r>
      <w:r w:rsidRPr="00441293">
        <w:rPr>
          <w:rFonts w:ascii="Times New Roman" w:hAnsi="Times New Roman"/>
          <w:sz w:val="24"/>
          <w:szCs w:val="24"/>
        </w:rPr>
        <w:tab/>
        <w:t>Kafijas pauze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sz w:val="24"/>
          <w:szCs w:val="24"/>
        </w:rPr>
        <w:t xml:space="preserve">12:00 – 13:30 </w:t>
      </w:r>
      <w:r w:rsidRPr="00441293">
        <w:rPr>
          <w:rFonts w:ascii="Times New Roman" w:hAnsi="Times New Roman"/>
          <w:sz w:val="24"/>
          <w:szCs w:val="24"/>
        </w:rPr>
        <w:tab/>
        <w:t xml:space="preserve">III sekcija (vada: I. </w:t>
      </w:r>
      <w:proofErr w:type="spellStart"/>
      <w:r w:rsidRPr="00441293">
        <w:rPr>
          <w:rFonts w:ascii="Times New Roman" w:hAnsi="Times New Roman"/>
          <w:sz w:val="24"/>
          <w:szCs w:val="24"/>
        </w:rPr>
        <w:t>Gīle</w:t>
      </w:r>
      <w:proofErr w:type="spellEnd"/>
      <w:r w:rsidRPr="00441293">
        <w:rPr>
          <w:rFonts w:ascii="Times New Roman" w:hAnsi="Times New Roman"/>
          <w:sz w:val="24"/>
          <w:szCs w:val="24"/>
        </w:rPr>
        <w:t xml:space="preserve">, V. </w:t>
      </w:r>
      <w:proofErr w:type="spellStart"/>
      <w:r w:rsidRPr="00441293">
        <w:rPr>
          <w:rFonts w:ascii="Times New Roman" w:hAnsi="Times New Roman"/>
          <w:sz w:val="24"/>
          <w:szCs w:val="24"/>
        </w:rPr>
        <w:t>Ščerbinskis</w:t>
      </w:r>
      <w:proofErr w:type="spellEnd"/>
      <w:r w:rsidRPr="00441293">
        <w:rPr>
          <w:rFonts w:ascii="Times New Roman" w:hAnsi="Times New Roman"/>
          <w:sz w:val="24"/>
          <w:szCs w:val="24"/>
        </w:rPr>
        <w:t>)</w:t>
      </w:r>
    </w:p>
    <w:p w:rsidR="00B530DB" w:rsidRPr="003A77D1" w:rsidRDefault="00B530DB" w:rsidP="00B530DB">
      <w:pPr>
        <w:tabs>
          <w:tab w:val="left" w:pos="1620"/>
          <w:tab w:val="left" w:pos="1980"/>
        </w:tabs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b/>
          <w:bCs/>
          <w:sz w:val="24"/>
          <w:szCs w:val="24"/>
        </w:rPr>
        <w:t>Jānis Šiliņš</w:t>
      </w:r>
      <w:r w:rsidRPr="00441293">
        <w:rPr>
          <w:rFonts w:ascii="Times New Roman" w:hAnsi="Times New Roman"/>
          <w:sz w:val="24"/>
          <w:szCs w:val="24"/>
        </w:rPr>
        <w:t>. Kur ņemt naudu? Monetārā politika un ikdienas izaicinājumi L</w:t>
      </w:r>
      <w:r>
        <w:rPr>
          <w:rFonts w:ascii="Times New Roman" w:hAnsi="Times New Roman"/>
          <w:sz w:val="24"/>
          <w:szCs w:val="24"/>
        </w:rPr>
        <w:t xml:space="preserve">atvijas Neatkarības kara laikā / </w:t>
      </w:r>
      <w:r w:rsidRPr="003A77D1">
        <w:rPr>
          <w:rFonts w:ascii="Times New Roman" w:hAnsi="Times New Roman"/>
          <w:sz w:val="24"/>
          <w:lang w:val="en-GB" w:bidi="en-GB"/>
        </w:rPr>
        <w:t xml:space="preserve">How Does One Obtain Money? Monetary Politics and Day-to-Day Challenges </w:t>
      </w:r>
      <w:proofErr w:type="gramStart"/>
      <w:r w:rsidRPr="003A77D1">
        <w:rPr>
          <w:rFonts w:ascii="Times New Roman" w:hAnsi="Times New Roman"/>
          <w:sz w:val="24"/>
          <w:lang w:val="en-GB" w:bidi="en-GB"/>
        </w:rPr>
        <w:t>During</w:t>
      </w:r>
      <w:proofErr w:type="gramEnd"/>
      <w:r w:rsidRPr="003A77D1">
        <w:rPr>
          <w:rFonts w:ascii="Times New Roman" w:hAnsi="Times New Roman"/>
          <w:sz w:val="24"/>
          <w:lang w:val="en-GB" w:bidi="en-GB"/>
        </w:rPr>
        <w:t xml:space="preserve"> the Latvian War of Independence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b/>
          <w:bCs/>
          <w:sz w:val="24"/>
          <w:szCs w:val="24"/>
        </w:rPr>
        <w:lastRenderedPageBreak/>
        <w:t>Kristīne Beķere</w:t>
      </w:r>
      <w:r w:rsidRPr="00441293">
        <w:rPr>
          <w:rFonts w:ascii="Times New Roman" w:hAnsi="Times New Roman"/>
          <w:sz w:val="24"/>
          <w:szCs w:val="24"/>
        </w:rPr>
        <w:t>. Ārzemju latviešu fina</w:t>
      </w:r>
      <w:r>
        <w:rPr>
          <w:rFonts w:ascii="Times New Roman" w:hAnsi="Times New Roman"/>
          <w:sz w:val="24"/>
          <w:szCs w:val="24"/>
        </w:rPr>
        <w:t>nsiālā palīdzība Latvijai, 1917–1920</w:t>
      </w:r>
      <w:r w:rsidRPr="00441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3A77D1">
        <w:rPr>
          <w:rFonts w:ascii="Times New Roman" w:hAnsi="Times New Roman"/>
          <w:sz w:val="24"/>
          <w:szCs w:val="24"/>
          <w:lang w:bidi="en-GB"/>
        </w:rPr>
        <w:t>Financial</w:t>
      </w:r>
      <w:proofErr w:type="spellEnd"/>
      <w:r w:rsidRPr="003A77D1">
        <w:rPr>
          <w:rFonts w:ascii="Times New Roman" w:hAnsi="Times New Roman"/>
          <w:sz w:val="24"/>
          <w:szCs w:val="24"/>
          <w:lang w:bidi="en-GB"/>
        </w:rPr>
        <w:t xml:space="preserve"> </w:t>
      </w:r>
      <w:proofErr w:type="spellStart"/>
      <w:r w:rsidRPr="003A77D1">
        <w:rPr>
          <w:rFonts w:ascii="Times New Roman" w:hAnsi="Times New Roman"/>
          <w:sz w:val="24"/>
          <w:szCs w:val="24"/>
          <w:lang w:bidi="en-GB"/>
        </w:rPr>
        <w:t>Help</w:t>
      </w:r>
      <w:proofErr w:type="spellEnd"/>
      <w:r w:rsidRPr="003A77D1">
        <w:rPr>
          <w:rFonts w:ascii="Times New Roman" w:hAnsi="Times New Roman"/>
          <w:sz w:val="24"/>
          <w:szCs w:val="24"/>
          <w:lang w:bidi="en-GB"/>
        </w:rPr>
        <w:t xml:space="preserve"> </w:t>
      </w:r>
      <w:proofErr w:type="spellStart"/>
      <w:r w:rsidRPr="003A77D1">
        <w:rPr>
          <w:rFonts w:ascii="Times New Roman" w:hAnsi="Times New Roman"/>
          <w:sz w:val="24"/>
          <w:szCs w:val="24"/>
          <w:lang w:bidi="en-GB"/>
        </w:rPr>
        <w:t>for</w:t>
      </w:r>
      <w:proofErr w:type="spellEnd"/>
      <w:r w:rsidRPr="003A77D1">
        <w:rPr>
          <w:rFonts w:ascii="Times New Roman" w:hAnsi="Times New Roman"/>
          <w:sz w:val="24"/>
          <w:szCs w:val="24"/>
          <w:lang w:bidi="en-GB"/>
        </w:rPr>
        <w:t xml:space="preserve"> </w:t>
      </w:r>
      <w:proofErr w:type="spellStart"/>
      <w:r w:rsidRPr="003A77D1">
        <w:rPr>
          <w:rFonts w:ascii="Times New Roman" w:hAnsi="Times New Roman"/>
          <w:sz w:val="24"/>
          <w:szCs w:val="24"/>
          <w:lang w:bidi="en-GB"/>
        </w:rPr>
        <w:t>Latvia</w:t>
      </w:r>
      <w:proofErr w:type="spellEnd"/>
      <w:r w:rsidRPr="003A77D1">
        <w:rPr>
          <w:rFonts w:ascii="Times New Roman" w:hAnsi="Times New Roman"/>
          <w:sz w:val="24"/>
          <w:szCs w:val="24"/>
          <w:lang w:bidi="en-GB"/>
        </w:rPr>
        <w:t xml:space="preserve"> </w:t>
      </w:r>
      <w:proofErr w:type="spellStart"/>
      <w:r w:rsidRPr="003A77D1">
        <w:rPr>
          <w:rFonts w:ascii="Times New Roman" w:hAnsi="Times New Roman"/>
          <w:sz w:val="24"/>
          <w:szCs w:val="24"/>
          <w:lang w:bidi="en-GB"/>
        </w:rPr>
        <w:t>by</w:t>
      </w:r>
      <w:proofErr w:type="spellEnd"/>
      <w:r w:rsidRPr="003A77D1">
        <w:rPr>
          <w:rFonts w:ascii="Times New Roman" w:hAnsi="Times New Roman"/>
          <w:sz w:val="24"/>
          <w:szCs w:val="24"/>
          <w:lang w:bidi="en-GB"/>
        </w:rPr>
        <w:t xml:space="preserve"> </w:t>
      </w:r>
      <w:proofErr w:type="spellStart"/>
      <w:r w:rsidRPr="003A77D1">
        <w:rPr>
          <w:rFonts w:ascii="Times New Roman" w:hAnsi="Times New Roman"/>
          <w:sz w:val="24"/>
          <w:szCs w:val="24"/>
          <w:lang w:bidi="en-GB"/>
        </w:rPr>
        <w:t>Latvians</w:t>
      </w:r>
      <w:proofErr w:type="spellEnd"/>
      <w:r w:rsidRPr="003A77D1">
        <w:rPr>
          <w:rFonts w:ascii="Times New Roman" w:hAnsi="Times New Roman"/>
          <w:sz w:val="24"/>
          <w:szCs w:val="24"/>
          <w:lang w:bidi="en-GB"/>
        </w:rPr>
        <w:t xml:space="preserve"> </w:t>
      </w:r>
      <w:proofErr w:type="spellStart"/>
      <w:r w:rsidRPr="003A77D1">
        <w:rPr>
          <w:rFonts w:ascii="Times New Roman" w:hAnsi="Times New Roman"/>
          <w:sz w:val="24"/>
          <w:szCs w:val="24"/>
          <w:lang w:bidi="en-GB"/>
        </w:rPr>
        <w:t>Abroad</w:t>
      </w:r>
      <w:proofErr w:type="spellEnd"/>
      <w:r w:rsidRPr="003A77D1">
        <w:rPr>
          <w:rFonts w:ascii="Times New Roman" w:hAnsi="Times New Roman"/>
          <w:sz w:val="24"/>
          <w:szCs w:val="24"/>
          <w:lang w:bidi="en-GB"/>
        </w:rPr>
        <w:t>, 1917–1920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b/>
          <w:bCs/>
          <w:sz w:val="24"/>
          <w:szCs w:val="24"/>
        </w:rPr>
        <w:t xml:space="preserve">Ilze </w:t>
      </w:r>
      <w:proofErr w:type="spellStart"/>
      <w:r w:rsidRPr="00441293">
        <w:rPr>
          <w:rFonts w:ascii="Times New Roman" w:hAnsi="Times New Roman"/>
          <w:b/>
          <w:bCs/>
          <w:sz w:val="24"/>
          <w:szCs w:val="24"/>
        </w:rPr>
        <w:t>Boldāne-Zeļenkova</w:t>
      </w:r>
      <w:r w:rsidRPr="00441293">
        <w:rPr>
          <w:rFonts w:ascii="Times New Roman" w:hAnsi="Times New Roman"/>
          <w:sz w:val="24"/>
          <w:szCs w:val="24"/>
        </w:rPr>
        <w:t>.</w:t>
      </w:r>
      <w:proofErr w:type="spellEnd"/>
      <w:r w:rsidRPr="00441293">
        <w:rPr>
          <w:rFonts w:ascii="Times New Roman" w:hAnsi="Times New Roman"/>
          <w:sz w:val="24"/>
          <w:szCs w:val="24"/>
        </w:rPr>
        <w:t xml:space="preserve"> Gadskārtu ieražas</w:t>
      </w:r>
      <w:r>
        <w:rPr>
          <w:rFonts w:ascii="Times New Roman" w:hAnsi="Times New Roman"/>
          <w:sz w:val="24"/>
          <w:szCs w:val="24"/>
        </w:rPr>
        <w:t xml:space="preserve"> un ģimenes godi kara apstākļos</w:t>
      </w:r>
      <w:r w:rsidRPr="00441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3A77D1">
        <w:rPr>
          <w:rFonts w:ascii="Times New Roman" w:hAnsi="Times New Roman"/>
          <w:sz w:val="24"/>
          <w:lang w:val="en-GB" w:bidi="en-GB"/>
        </w:rPr>
        <w:t>Annual Customs and Family Celebrations in Wartime Conditions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sz w:val="24"/>
          <w:szCs w:val="24"/>
        </w:rPr>
        <w:t xml:space="preserve">13:30 – 15:00 </w:t>
      </w:r>
      <w:r w:rsidRPr="00441293">
        <w:rPr>
          <w:rFonts w:ascii="Times New Roman" w:hAnsi="Times New Roman"/>
          <w:sz w:val="24"/>
          <w:szCs w:val="24"/>
        </w:rPr>
        <w:tab/>
        <w:t xml:space="preserve">Pusdienu pārtraukums 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sz w:val="24"/>
          <w:szCs w:val="24"/>
        </w:rPr>
        <w:t xml:space="preserve">15:00 – 16:30 </w:t>
      </w:r>
      <w:r w:rsidRPr="00441293">
        <w:rPr>
          <w:rFonts w:ascii="Times New Roman" w:hAnsi="Times New Roman"/>
          <w:sz w:val="24"/>
          <w:szCs w:val="24"/>
        </w:rPr>
        <w:tab/>
        <w:t xml:space="preserve">IV sekcija </w:t>
      </w:r>
      <w:proofErr w:type="gramStart"/>
      <w:r w:rsidRPr="00441293">
        <w:rPr>
          <w:rFonts w:ascii="Times New Roman" w:hAnsi="Times New Roman"/>
          <w:sz w:val="24"/>
          <w:szCs w:val="24"/>
        </w:rPr>
        <w:t>(</w:t>
      </w:r>
      <w:proofErr w:type="gramEnd"/>
      <w:r w:rsidRPr="00441293">
        <w:rPr>
          <w:rFonts w:ascii="Times New Roman" w:hAnsi="Times New Roman"/>
          <w:sz w:val="24"/>
          <w:szCs w:val="24"/>
        </w:rPr>
        <w:t>vada: A. Bērziņa, Ē. Jēkabsons)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b/>
          <w:bCs/>
          <w:sz w:val="24"/>
          <w:szCs w:val="24"/>
        </w:rPr>
        <w:t xml:space="preserve">Ineta </w:t>
      </w:r>
      <w:proofErr w:type="spellStart"/>
      <w:r w:rsidRPr="00441293">
        <w:rPr>
          <w:rFonts w:ascii="Times New Roman" w:hAnsi="Times New Roman"/>
          <w:b/>
          <w:bCs/>
          <w:sz w:val="24"/>
          <w:szCs w:val="24"/>
        </w:rPr>
        <w:t>Lipša</w:t>
      </w:r>
      <w:proofErr w:type="spellEnd"/>
      <w:r w:rsidRPr="00441293">
        <w:rPr>
          <w:rFonts w:ascii="Times New Roman" w:hAnsi="Times New Roman"/>
          <w:sz w:val="24"/>
          <w:szCs w:val="24"/>
        </w:rPr>
        <w:t xml:space="preserve">. Sieviešu </w:t>
      </w:r>
      <w:r>
        <w:rPr>
          <w:rFonts w:ascii="Times New Roman" w:hAnsi="Times New Roman"/>
          <w:sz w:val="24"/>
          <w:szCs w:val="24"/>
        </w:rPr>
        <w:t xml:space="preserve">politiskā darbība Latvijā, 1917–1920 / </w:t>
      </w:r>
      <w:r w:rsidRPr="003A77D1">
        <w:rPr>
          <w:rFonts w:ascii="Times New Roman" w:hAnsi="Times New Roman"/>
          <w:sz w:val="24"/>
          <w:lang w:val="en-GB" w:bidi="en-GB"/>
        </w:rPr>
        <w:t>Women</w:t>
      </w:r>
      <w:r>
        <w:rPr>
          <w:rFonts w:ascii="Times New Roman" w:hAnsi="Times New Roman"/>
          <w:sz w:val="24"/>
          <w:lang w:val="en-GB" w:bidi="en-GB"/>
        </w:rPr>
        <w:t>’</w:t>
      </w:r>
      <w:r w:rsidRPr="003A77D1">
        <w:rPr>
          <w:rFonts w:ascii="Times New Roman" w:hAnsi="Times New Roman"/>
          <w:sz w:val="24"/>
          <w:lang w:val="en-GB" w:bidi="en-GB"/>
        </w:rPr>
        <w:t>s Political Acti</w:t>
      </w:r>
      <w:r>
        <w:rPr>
          <w:rFonts w:ascii="Times New Roman" w:hAnsi="Times New Roman"/>
          <w:sz w:val="24"/>
          <w:lang w:val="en-GB" w:bidi="en-GB"/>
        </w:rPr>
        <w:t>vities</w:t>
      </w:r>
      <w:r w:rsidRPr="003A77D1">
        <w:rPr>
          <w:rFonts w:ascii="Times New Roman" w:hAnsi="Times New Roman"/>
          <w:sz w:val="24"/>
          <w:lang w:val="en-GB" w:bidi="en-GB"/>
        </w:rPr>
        <w:t xml:space="preserve"> in Latvia, 1917–1920</w:t>
      </w:r>
    </w:p>
    <w:p w:rsidR="00B530DB" w:rsidRPr="000E7598" w:rsidRDefault="00B530DB" w:rsidP="00B530DB">
      <w:pPr>
        <w:spacing w:after="0" w:line="240" w:lineRule="auto"/>
        <w:ind w:left="1560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441293">
        <w:rPr>
          <w:rFonts w:ascii="Times New Roman" w:hAnsi="Times New Roman"/>
          <w:b/>
          <w:bCs/>
          <w:sz w:val="24"/>
          <w:szCs w:val="24"/>
        </w:rPr>
        <w:t>Zane Rozīte</w:t>
      </w:r>
      <w:r w:rsidRPr="00441293">
        <w:rPr>
          <w:rFonts w:ascii="Times New Roman" w:hAnsi="Times New Roman"/>
          <w:sz w:val="24"/>
          <w:szCs w:val="24"/>
        </w:rPr>
        <w:t>. Sieviete un augstākā izglītība Latvijā Pir</w:t>
      </w:r>
      <w:r>
        <w:rPr>
          <w:rFonts w:ascii="Times New Roman" w:hAnsi="Times New Roman"/>
          <w:sz w:val="24"/>
          <w:szCs w:val="24"/>
        </w:rPr>
        <w:t>mā pasaules kara pārmaiņu laikā</w:t>
      </w:r>
      <w:r w:rsidRPr="00441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1622A1">
        <w:rPr>
          <w:rFonts w:ascii="Times New Roman" w:hAnsi="Times New Roman"/>
          <w:bCs/>
          <w:sz w:val="24"/>
          <w:szCs w:val="24"/>
          <w:lang w:val="en-GB"/>
        </w:rPr>
        <w:t>Woman and Higher Education in Latvia During the Changing Times of the First World War</w:t>
      </w:r>
    </w:p>
    <w:p w:rsidR="00B530DB" w:rsidRPr="00441293" w:rsidRDefault="00B530DB" w:rsidP="00B530DB">
      <w:pPr>
        <w:tabs>
          <w:tab w:val="left" w:pos="1620"/>
          <w:tab w:val="left" w:pos="1980"/>
        </w:tabs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41293">
        <w:rPr>
          <w:rFonts w:ascii="Times New Roman" w:hAnsi="Times New Roman"/>
          <w:b/>
          <w:bCs/>
          <w:sz w:val="24"/>
          <w:szCs w:val="24"/>
        </w:rPr>
        <w:t xml:space="preserve">Valters </w:t>
      </w:r>
      <w:proofErr w:type="spellStart"/>
      <w:r w:rsidRPr="00441293">
        <w:rPr>
          <w:rFonts w:ascii="Times New Roman" w:hAnsi="Times New Roman"/>
          <w:b/>
          <w:bCs/>
          <w:sz w:val="24"/>
          <w:szCs w:val="24"/>
        </w:rPr>
        <w:t>Ščerbinskis</w:t>
      </w:r>
      <w:proofErr w:type="spellEnd"/>
      <w:r w:rsidRPr="00441293">
        <w:rPr>
          <w:rFonts w:ascii="Times New Roman" w:hAnsi="Times New Roman"/>
          <w:sz w:val="24"/>
          <w:szCs w:val="24"/>
        </w:rPr>
        <w:t>. Latviešu student</w:t>
      </w:r>
      <w:r>
        <w:rPr>
          <w:rFonts w:ascii="Times New Roman" w:hAnsi="Times New Roman"/>
          <w:sz w:val="24"/>
          <w:szCs w:val="24"/>
        </w:rPr>
        <w:t xml:space="preserve">i kara un revolūcijas </w:t>
      </w:r>
      <w:r w:rsidRPr="003A77D1">
        <w:rPr>
          <w:rFonts w:ascii="Times New Roman" w:hAnsi="Times New Roman"/>
          <w:sz w:val="24"/>
          <w:szCs w:val="24"/>
        </w:rPr>
        <w:t>apstākļos</w:t>
      </w:r>
      <w:r>
        <w:rPr>
          <w:rFonts w:ascii="Times New Roman" w:hAnsi="Times New Roman"/>
          <w:sz w:val="24"/>
          <w:szCs w:val="24"/>
        </w:rPr>
        <w:t>, 1914–1920</w:t>
      </w:r>
      <w:r w:rsidRPr="003A77D1">
        <w:rPr>
          <w:rFonts w:ascii="Times New Roman" w:hAnsi="Times New Roman"/>
          <w:sz w:val="24"/>
          <w:szCs w:val="24"/>
        </w:rPr>
        <w:t xml:space="preserve"> / </w:t>
      </w:r>
      <w:r w:rsidRPr="003A77D1">
        <w:rPr>
          <w:rFonts w:ascii="Times New Roman" w:hAnsi="Times New Roman"/>
          <w:sz w:val="24"/>
          <w:lang w:val="en-GB" w:bidi="en-GB"/>
        </w:rPr>
        <w:t>Latvian Students in Wartime and Revolutionary Conditions (1914–1920)</w:t>
      </w:r>
    </w:p>
    <w:p w:rsidR="00F6278C" w:rsidRDefault="00F6278C">
      <w:bookmarkStart w:id="0" w:name="_GoBack"/>
      <w:bookmarkEnd w:id="0"/>
    </w:p>
    <w:sectPr w:rsidR="00F6278C" w:rsidSect="003A77D1">
      <w:footerReference w:type="default" r:id="rId4"/>
      <w:pgSz w:w="11906" w:h="16838"/>
      <w:pgMar w:top="993" w:right="1274" w:bottom="1440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5D" w:rsidRDefault="00B530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7325D" w:rsidRDefault="00B530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DB"/>
    <w:rsid w:val="008951C5"/>
    <w:rsid w:val="00920619"/>
    <w:rsid w:val="00AB5A3F"/>
    <w:rsid w:val="00B530DB"/>
    <w:rsid w:val="00C04996"/>
    <w:rsid w:val="00F6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90F38-317B-4413-8D02-EC9278A8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0D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95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1C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51C5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1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uiPriority w:val="22"/>
    <w:qFormat/>
    <w:rsid w:val="008951C5"/>
    <w:rPr>
      <w:b/>
      <w:bCs/>
    </w:rPr>
  </w:style>
  <w:style w:type="character" w:styleId="Emphasis">
    <w:name w:val="Emphasis"/>
    <w:uiPriority w:val="20"/>
    <w:qFormat/>
    <w:rsid w:val="008951C5"/>
    <w:rPr>
      <w:i/>
      <w:iCs/>
    </w:rPr>
  </w:style>
  <w:style w:type="paragraph" w:styleId="NoSpacing">
    <w:name w:val="No Spacing"/>
    <w:uiPriority w:val="1"/>
    <w:qFormat/>
    <w:rsid w:val="008951C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951C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3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0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2153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2020-09-14T09:14:00Z</dcterms:created>
  <dcterms:modified xsi:type="dcterms:W3CDTF">2020-09-14T09:14:00Z</dcterms:modified>
</cp:coreProperties>
</file>